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10" w:rsidRDefault="00D21610" w:rsidP="00D2161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  <w:t>6-лекция</w:t>
      </w:r>
    </w:p>
    <w:p w:rsidR="00D21610" w:rsidRPr="00D21610" w:rsidRDefault="00D21610" w:rsidP="00D2161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D2161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Бі</w:t>
      </w:r>
      <w:proofErr w:type="gramStart"/>
      <w:r w:rsidRPr="00D2161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D2161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іктірілген</w:t>
      </w:r>
      <w:proofErr w:type="spellEnd"/>
      <w:r w:rsidRPr="00D2161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маркетинг</w:t>
      </w:r>
    </w:p>
    <w:p w:rsidR="00D21610" w:rsidRPr="00D21610" w:rsidRDefault="00D21610" w:rsidP="00D2161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Бі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іктірілген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маркетинг – біртұтас, үйлесімді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стратегияны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құру үшін әртүрлі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маркетингтік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арналар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мен құралдарды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біріктіретін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маркетинг тәсілі.</w:t>
      </w:r>
    </w:p>
    <w:p w:rsidR="00D21610" w:rsidRPr="00D21610" w:rsidRDefault="00D21610" w:rsidP="00D2161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Бі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іктірілген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маркетингтік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тәсілдің мақсаты - бренд адалдығы мен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кірісті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арттыруға әкелетін үздіксіз және дәйекті тұтынушы тәжірибесін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жасау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. Бұл барлық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байланыс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әдістері мен хабарлардың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бір-бі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імен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байланысты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болуын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қамтамасыз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етуді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қамтиды.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Бі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іктірілген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маркетингтік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коммуникациялар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немесе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біз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оны IMC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деп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атайтын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болсақ, оның ең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негізгі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деңгейі барлық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жарнама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құралдарын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бір-бірімен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байланыстыруды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білдіреді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осылайша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олар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тандемде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бірге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жұмыс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істейді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Бі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іктірілген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маркетинг – бұл компанияның маркетинг кешенінің барлық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аспектілерін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қарастыратын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маркетингке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біртұтас көзқарас.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Ол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компанияның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жалпы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маркетингтік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стратегиясын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ескереді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.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Бі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іктірілген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маркетинг – бұл дәйекті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хабарламаны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жеткізу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үшін компанияның барлық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маркетингтік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арналарын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басқару тәжірибесі. Тұтынушылардың қайтару ықтималдығы жоғары </w:t>
      </w:r>
      <w:hyperlink r:id="rId5" w:history="1">
        <w:r w:rsidRPr="00D21610">
          <w:rPr>
            <w:rFonts w:ascii="Open Sans" w:eastAsia="Times New Roman" w:hAnsi="Open Sans" w:cs="Times New Roman"/>
            <w:color w:val="0000FF"/>
            <w:sz w:val="24"/>
            <w:szCs w:val="24"/>
            <w:u w:val="single"/>
            <w:lang w:eastAsia="ru-RU"/>
          </w:rPr>
          <w:t>бренд</w:t>
        </w:r>
      </w:hyperlink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 олардың тәжірибесінің барлық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аспектілеріне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сәйкес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келеді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4A4E57"/>
          <w:sz w:val="36"/>
          <w:szCs w:val="36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36"/>
          <w:szCs w:val="36"/>
          <w:lang w:eastAsia="ru-RU"/>
        </w:rPr>
        <w:t>Неліктен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36"/>
          <w:szCs w:val="36"/>
          <w:lang w:eastAsia="ru-RU"/>
        </w:rPr>
        <w:t xml:space="preserve"> интеграцияланған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36"/>
          <w:szCs w:val="36"/>
          <w:lang w:eastAsia="ru-RU"/>
        </w:rPr>
        <w:t>маркетингтік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36"/>
          <w:szCs w:val="36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36"/>
          <w:szCs w:val="36"/>
          <w:lang w:eastAsia="ru-RU"/>
        </w:rPr>
        <w:t>стратегияны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36"/>
          <w:szCs w:val="36"/>
          <w:lang w:eastAsia="ru-RU"/>
        </w:rPr>
        <w:t xml:space="preserve"> қолдану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36"/>
          <w:szCs w:val="36"/>
          <w:lang w:eastAsia="ru-RU"/>
        </w:rPr>
        <w:t>керек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36"/>
          <w:szCs w:val="36"/>
          <w:lang w:eastAsia="ru-RU"/>
        </w:rPr>
        <w:t>?</w:t>
      </w:r>
    </w:p>
    <w:p w:rsidR="00D21610" w:rsidRPr="00D21610" w:rsidRDefault="00D21610" w:rsidP="00D2161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Бі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іктірілген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маркетингтік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стратегияны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қолдану компанияларға әртүрлі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байланыс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арналары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арқылы барлық мақсатты тұтынушыларға бағытталған бірыңғай және дәйекті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хабарлама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жасауға мүмкіндік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береді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. Бұл стратегия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бірнеше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себептерге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байланысты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маңызды:</w:t>
      </w:r>
    </w:p>
    <w:p w:rsidR="00D21610" w:rsidRPr="00D21610" w:rsidRDefault="00D21610" w:rsidP="00D216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 xml:space="preserve">Жалғыз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хабарлама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. 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Барлық маркетинг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арналары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дәйекті 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хабар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алмасуды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пайдаланған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кезде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бренд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танымал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және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есте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қалатын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болады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Қамтуды кеңейту. 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Әртүрлі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платформаларды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бі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іктіру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арқылы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сіз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кеңірек аудиторияға қол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жеткізе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аласыз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Тиімділікті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арттыру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. 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Әртүрлі платформалардағы күш-жігерді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бі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іктіру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арқылы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сіз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науқаныңыздың әсерін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арттырып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төмен бағамен жақсы нәтижелерге қол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жеткізе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аласыз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 xml:space="preserve">Бренд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консистенциясы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. 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Бренд барлық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байланыс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нүктелерінде дәйекті түрде ұсынылса,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ол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бренд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сені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м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ін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және тұтынушылардың адалдығын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арттырады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Бұл стратегия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брендті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нығайтуға көмектесі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п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қана қоймайды,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сонымен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қатар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маркетингтік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әрекеттерді оңтайландырады, </w:t>
      </w:r>
      <w:hyperlink r:id="rId6" w:history="1">
        <w:r w:rsidRPr="00D21610">
          <w:rPr>
            <w:rFonts w:ascii="Open Sans" w:eastAsia="Times New Roman" w:hAnsi="Open Sans" w:cs="Times New Roman"/>
            <w:color w:val="0000FF"/>
            <w:sz w:val="24"/>
            <w:szCs w:val="24"/>
            <w:u w:val="single"/>
            <w:lang w:eastAsia="ru-RU"/>
          </w:rPr>
          <w:t xml:space="preserve">нақты бизнес мақсаттарына </w:t>
        </w:r>
        <w:proofErr w:type="spellStart"/>
        <w:r w:rsidRPr="00D21610">
          <w:rPr>
            <w:rFonts w:ascii="Open Sans" w:eastAsia="Times New Roman" w:hAnsi="Open Sans" w:cs="Times New Roman"/>
            <w:color w:val="0000FF"/>
            <w:sz w:val="24"/>
            <w:szCs w:val="24"/>
            <w:u w:val="single"/>
            <w:lang w:eastAsia="ru-RU"/>
          </w:rPr>
          <w:t>жетуге</w:t>
        </w:r>
        <w:proofErr w:type="spellEnd"/>
        <w:r w:rsidRPr="00D21610">
          <w:rPr>
            <w:rFonts w:ascii="Open Sans" w:eastAsia="Times New Roman" w:hAnsi="Open Sans" w:cs="Times New Roman"/>
            <w:color w:val="0000FF"/>
            <w:sz w:val="24"/>
            <w:szCs w:val="24"/>
            <w:u w:val="single"/>
            <w:lang w:eastAsia="ru-RU"/>
          </w:rPr>
          <w:t xml:space="preserve"> бағытталған</w:t>
        </w:r>
      </w:hyperlink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4A4E57"/>
          <w:sz w:val="36"/>
          <w:szCs w:val="36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36"/>
          <w:szCs w:val="36"/>
          <w:lang w:eastAsia="ru-RU"/>
        </w:rPr>
        <w:t>Бі</w:t>
      </w:r>
      <w:proofErr w:type="gramStart"/>
      <w:r w:rsidRPr="00D21610">
        <w:rPr>
          <w:rFonts w:ascii="Open Sans" w:eastAsia="Times New Roman" w:hAnsi="Open Sans" w:cs="Times New Roman"/>
          <w:b/>
          <w:bCs/>
          <w:color w:val="4A4E57"/>
          <w:sz w:val="36"/>
          <w:szCs w:val="36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b/>
          <w:bCs/>
          <w:color w:val="4A4E57"/>
          <w:sz w:val="36"/>
          <w:szCs w:val="36"/>
          <w:lang w:eastAsia="ru-RU"/>
        </w:rPr>
        <w:t>іктірілген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36"/>
          <w:szCs w:val="36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36"/>
          <w:szCs w:val="36"/>
          <w:lang w:eastAsia="ru-RU"/>
        </w:rPr>
        <w:t>маркетингтік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36"/>
          <w:szCs w:val="36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36"/>
          <w:szCs w:val="36"/>
          <w:lang w:eastAsia="ru-RU"/>
        </w:rPr>
        <w:t>стратегияларды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36"/>
          <w:szCs w:val="36"/>
          <w:lang w:eastAsia="ru-RU"/>
        </w:rPr>
        <w:t xml:space="preserve"> қалай құруға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36"/>
          <w:szCs w:val="36"/>
          <w:lang w:eastAsia="ru-RU"/>
        </w:rPr>
        <w:t>болады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36"/>
          <w:szCs w:val="36"/>
          <w:lang w:eastAsia="ru-RU"/>
        </w:rPr>
        <w:t>?</w:t>
      </w:r>
    </w:p>
    <w:p w:rsidR="00D21610" w:rsidRPr="00D21610" w:rsidRDefault="00D21610" w:rsidP="00D2161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Бі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іктірілген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маркетингтік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стратегияларды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жасау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әртүрлі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маркетингтік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арналар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мен құралдар арасындағы мұқият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жоспарлауды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және үйлестіруді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талап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етеді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. Сәтті интеграцияланған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маркетингтік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стратегияны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жасауға көмектесетін қадамдық процесс:</w:t>
      </w:r>
    </w:p>
    <w:p w:rsidR="00D21610" w:rsidRPr="00D21610" w:rsidRDefault="00D21610" w:rsidP="00D2161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lastRenderedPageBreak/>
        <w:t>Бі</w:t>
      </w:r>
      <w:proofErr w:type="gram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іктірілген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маркетинг. Науқан мақсаттарыңызды анықтаңыз</w:t>
      </w:r>
    </w:p>
    <w:p w:rsidR="00D21610" w:rsidRPr="00D21610" w:rsidRDefault="00D21610" w:rsidP="00D2161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На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қты мақсаттар қоюдан бастаңыз,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мысалы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:</w:t>
      </w:r>
    </w:p>
    <w:p w:rsidR="00D21610" w:rsidRPr="00D21610" w:rsidRDefault="00D21610" w:rsidP="00D216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Бренд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туралы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хабардарлықты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арттыру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hyperlink r:id="rId7" w:history="1">
        <w:proofErr w:type="spellStart"/>
        <w:r w:rsidRPr="00D21610">
          <w:rPr>
            <w:rFonts w:ascii="Open Sans" w:eastAsia="Times New Roman" w:hAnsi="Open Sans" w:cs="Times New Roman"/>
            <w:color w:val="0000FF"/>
            <w:sz w:val="24"/>
            <w:szCs w:val="24"/>
            <w:u w:val="single"/>
            <w:lang w:eastAsia="ru-RU"/>
          </w:rPr>
          <w:t>Сату</w:t>
        </w:r>
        <w:proofErr w:type="spellEnd"/>
        <w:r w:rsidRPr="00D21610">
          <w:rPr>
            <w:rFonts w:ascii="Open Sans" w:eastAsia="Times New Roman" w:hAnsi="Open Sans" w:cs="Times New Roman"/>
            <w:color w:val="0000FF"/>
            <w:sz w:val="24"/>
            <w:szCs w:val="24"/>
            <w:u w:val="single"/>
            <w:lang w:eastAsia="ru-RU"/>
          </w:rPr>
          <w:t xml:space="preserve"> көлемін ұлғайту</w:t>
        </w:r>
      </w:hyperlink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Жетекші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ұрпақ.</w:t>
      </w:r>
    </w:p>
    <w:p w:rsidR="00D21610" w:rsidRPr="00D21610" w:rsidRDefault="00D21610" w:rsidP="00D216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Жа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ңа өнімді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немесе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қызметті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жылжыту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. Мақсаттарыңыз 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на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қты, өлшенетін, қол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жеткізуге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болатын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шынайы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және уақытпен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шектелген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(SMART)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екеніне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көз жеткізіңіз.</w:t>
      </w:r>
    </w:p>
    <w:p w:rsidR="00D21610" w:rsidRPr="00D21610" w:rsidRDefault="00D21610" w:rsidP="00D2161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</w:pPr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Мақсатты аудиторияңызды зерттеңіз</w:t>
      </w:r>
    </w:p>
    <w:p w:rsidR="00D21610" w:rsidRPr="00D21610" w:rsidRDefault="00D21610" w:rsidP="00D2161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Мақсатты аудиторияңызды зерттеңіз: олардың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жасы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демографиясы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, қызығушылықтары, міне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з-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құлқы және өзара әрекеттесудің қолайлы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арналары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. Аудиторияңызды түсіну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сізге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дұрыс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арналарды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таң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дау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ға және хабарламаңызды әртүрлі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сегменттерге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бейімдеуге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көмектеседі.</w:t>
      </w:r>
    </w:p>
    <w:p w:rsidR="00D21610" w:rsidRPr="00D21610" w:rsidRDefault="00D21610" w:rsidP="00D2161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Бі</w:t>
      </w:r>
      <w:proofErr w:type="gram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іктірілген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маркетинг.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Негізгі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хабарларды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жасаңыз.</w:t>
      </w:r>
    </w:p>
    <w:p w:rsidR="00D21610" w:rsidRPr="00D21610" w:rsidRDefault="00D21610" w:rsidP="00D2161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Платформалар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ға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бейімделген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жалғыз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негізгі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хабарламаны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жасаңыз.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Ол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науқанның мақсаттарына сәйкес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келуі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және барлық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жерде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бірдей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қабылдануы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керек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: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веб-сайтта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әлеуметтік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желілерде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электрондық </w:t>
      </w:r>
      <w:proofErr w:type="spellStart"/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пошта</w:t>
      </w:r>
      <w:proofErr w:type="spellEnd"/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ақпараттық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бюллетеньдерде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және т.б.</w:t>
      </w:r>
    </w:p>
    <w:p w:rsidR="00D21610" w:rsidRPr="00D21610" w:rsidRDefault="00D21610" w:rsidP="00D2161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</w:pPr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Маркетинг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арналарын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таңдаңыз.</w:t>
      </w:r>
    </w:p>
    <w:p w:rsidR="00D21610" w:rsidRPr="00D21610" w:rsidRDefault="00D21610" w:rsidP="00D2161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Аудиторияны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талдау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негізінде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тұтынушыларыңыз ең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белсенді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арналарды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таңдаңыз:</w:t>
      </w:r>
    </w:p>
    <w:p w:rsidR="00D21610" w:rsidRPr="00D21610" w:rsidRDefault="00D21610" w:rsidP="00D216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Онлайн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 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Веб-сайт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әлеуметтік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желілер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(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Instagram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Facebook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LinkedIn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),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контекстік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жарнама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электрондық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пошта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маркетингі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бейне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және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контент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маркетингі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Офлайн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 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Баспа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басылымдарындағы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жарнама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сыртқы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жарнама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іс-шаралар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тікелей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сату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 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Мысал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 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Егер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мақсатты аудитория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жас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болса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әлеуметтік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желілер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мен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бейне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мазмұнын пайдаланыңыз, 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ал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егде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аудитория үшін электрондық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поштаны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және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офлайн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оқиғаларды пайдаланыңыз.</w:t>
      </w:r>
    </w:p>
    <w:p w:rsidR="00D21610" w:rsidRPr="00D21610" w:rsidRDefault="00D21610" w:rsidP="00D2161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</w:pPr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Мазмұн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жоспарын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жасаңыз.</w:t>
      </w:r>
    </w:p>
    <w:p w:rsidR="00D21610" w:rsidRPr="00D21610" w:rsidRDefault="00D21610" w:rsidP="00D2161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Әрбі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арна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үшін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негізгі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хабарды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көрсететін, бірақ платформаның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ерекшеліктеріне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бейімделген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мазмұнды жасаңыз.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Мысалы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:</w:t>
      </w:r>
    </w:p>
    <w:p w:rsidR="00D21610" w:rsidRPr="00D21610" w:rsidRDefault="00D21610" w:rsidP="00D216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Әлеуметтік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желілер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: Қ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ыс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қа және жарқын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жазбалар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бейнелер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Электронды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қ ақпараттық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бюллетеньдер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: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жеке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ұсыныстар мен ұзақ мәтіндер.</w:t>
      </w:r>
    </w:p>
    <w:p w:rsidR="00D21610" w:rsidRPr="00D21610" w:rsidRDefault="00D21610" w:rsidP="00D216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Бейне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жарнама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: Көрнекі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тартымды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және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есте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қаларлық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бейнелер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Бі</w:t>
      </w:r>
      <w:proofErr w:type="gram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іктірілген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маркетинг.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Арналар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бойынша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әрекеттерді үйлестіру.</w:t>
      </w:r>
    </w:p>
    <w:p w:rsidR="00D21610" w:rsidRPr="00D21610" w:rsidRDefault="00D21610" w:rsidP="00D2161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Арналар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арасындағы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хабарлар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бір-бі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імен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үйлесімді және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бір-бірін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қолдайтынына көз жеткізіңіз.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Мысал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: электрондық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пошта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науқаны әлеуметтік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медиа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жарнамасына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сілтеме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жасай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алады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немесе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YouTube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жарнамасы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трафикті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веб-сайттағы бастапқы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бетке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бағыттай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алады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Аналитиканы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пайдаланыңыз</w:t>
      </w:r>
    </w:p>
    <w:p w:rsidR="00D21610" w:rsidRPr="00D21610" w:rsidRDefault="00D21610" w:rsidP="00D2161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Барлық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арналар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үшін бақылау және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талдау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жүйелерін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енгізу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маңызды (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мысалы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, 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fldChar w:fldCharType="begin"/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instrText xml:space="preserve"> HYPERLINK "https://azbyka.com.ua/kk/alternativa-google-analytics/" </w:instrTex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fldChar w:fldCharType="separate"/>
      </w:r>
      <w:r w:rsidRPr="00D21610">
        <w:rPr>
          <w:rFonts w:ascii="Open Sans" w:eastAsia="Times New Roman" w:hAnsi="Open Sans" w:cs="Times New Roman"/>
          <w:color w:val="0000FF"/>
          <w:sz w:val="24"/>
          <w:szCs w:val="24"/>
          <w:u w:val="single"/>
          <w:lang w:eastAsia="ru-RU"/>
        </w:rPr>
        <w:t>Google</w:t>
      </w:r>
      <w:proofErr w:type="spellEnd"/>
      <w:r w:rsidRPr="00D21610">
        <w:rPr>
          <w:rFonts w:ascii="Open Sans" w:eastAsia="Times New Roman" w:hAnsi="Open Sans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0000FF"/>
          <w:sz w:val="24"/>
          <w:szCs w:val="24"/>
          <w:u w:val="single"/>
          <w:lang w:eastAsia="ru-RU"/>
        </w:rPr>
        <w:t>Analytics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fldChar w:fldCharType="end"/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CRM жүйелері, әлеуметтік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желі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пикселдері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). Бұл ә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арнаның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тиімділігін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өлшеуге және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жалпы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науқан нәтижелеріне қосқан үлесін бағалауға көмектеседі.</w:t>
      </w:r>
    </w:p>
    <w:p w:rsidR="00D21610" w:rsidRPr="00D21610" w:rsidRDefault="00D21610" w:rsidP="00D2161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Бі</w:t>
      </w:r>
      <w:proofErr w:type="gram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іктірілген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маркетинг.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Реттеу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және оңтайландыру. </w:t>
      </w:r>
    </w:p>
    <w:p w:rsidR="00D21610" w:rsidRPr="00D21610" w:rsidRDefault="00D21610" w:rsidP="00D2161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Алынған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деректерге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сүйене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отырып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стратегияны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жүйелі түрде түзетіңіз: сә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тт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і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арналарды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күшейтіңіз, әлсіздерін жақсартыңыз және мақсаттарға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жету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үшін қажет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болса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хабарламаларды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өзгертіңіз.</w:t>
      </w:r>
    </w:p>
    <w:p w:rsidR="00D21610" w:rsidRPr="00D21610" w:rsidRDefault="00D21610" w:rsidP="00D2161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4A4E57"/>
          <w:sz w:val="36"/>
          <w:szCs w:val="36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36"/>
          <w:szCs w:val="36"/>
          <w:lang w:eastAsia="ru-RU"/>
        </w:rPr>
        <w:t>Бі</w:t>
      </w:r>
      <w:proofErr w:type="gramStart"/>
      <w:r w:rsidRPr="00D21610">
        <w:rPr>
          <w:rFonts w:ascii="Open Sans" w:eastAsia="Times New Roman" w:hAnsi="Open Sans" w:cs="Times New Roman"/>
          <w:b/>
          <w:bCs/>
          <w:color w:val="4A4E57"/>
          <w:sz w:val="36"/>
          <w:szCs w:val="36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b/>
          <w:bCs/>
          <w:color w:val="4A4E57"/>
          <w:sz w:val="36"/>
          <w:szCs w:val="36"/>
          <w:lang w:eastAsia="ru-RU"/>
        </w:rPr>
        <w:t>іктірілген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36"/>
          <w:szCs w:val="36"/>
          <w:lang w:eastAsia="ru-RU"/>
        </w:rPr>
        <w:t xml:space="preserve"> маркетинг. Науқандардың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36"/>
          <w:szCs w:val="36"/>
          <w:lang w:eastAsia="ru-RU"/>
        </w:rPr>
        <w:t>мысалдары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36"/>
          <w:szCs w:val="36"/>
          <w:lang w:eastAsia="ru-RU"/>
        </w:rPr>
        <w:t>.</w:t>
      </w:r>
    </w:p>
    <w:p w:rsidR="00D21610" w:rsidRPr="00D21610" w:rsidRDefault="00D21610" w:rsidP="00D2161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Бі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іктірілген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маркетингтік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науқандар - бұл көптеген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адамдар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қолданатын күшті құрал. </w:t>
      </w:r>
      <w:hyperlink r:id="rId8" w:history="1">
        <w:r w:rsidRPr="00D21610">
          <w:rPr>
            <w:rFonts w:ascii="Open Sans" w:eastAsia="Times New Roman" w:hAnsi="Open Sans" w:cs="Times New Roman"/>
            <w:color w:val="0000FF"/>
            <w:sz w:val="24"/>
            <w:szCs w:val="24"/>
            <w:u w:val="single"/>
            <w:lang w:eastAsia="ru-RU"/>
          </w:rPr>
          <w:t>брендтер</w:t>
        </w:r>
      </w:hyperlink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 бірнеше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арналар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бойынша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бір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хабарлама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жасау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. Мұнда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табысты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интеграцияланған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маркетингтік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науқандардың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кейбі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р</w:t>
      </w:r>
      <w:proofErr w:type="spellEnd"/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танымал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мысалдары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берілген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:</w:t>
      </w:r>
    </w:p>
    <w:p w:rsidR="00D21610" w:rsidRPr="00D21610" w:rsidRDefault="00D21610" w:rsidP="00D2161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Coca-Cola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– «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Кока-Коламен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бө</w:t>
      </w:r>
      <w:proofErr w:type="gram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л</w:t>
      </w:r>
      <w:proofErr w:type="gram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ісіңіз»</w:t>
      </w:r>
    </w:p>
    <w:p w:rsidR="00D21610" w:rsidRPr="00D21610" w:rsidRDefault="00D21610" w:rsidP="00D2161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Міндеттері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 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Сатылымдар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мен аудиторияның қатысуын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арттыру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Сипаттама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 «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Кокспен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бөліс» науқаны 80-нен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астам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елде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іске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қосылды және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Coca-Cola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компаниясының ең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табысты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бі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іктірілген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науқандарының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біріне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айналды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Негізгі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 xml:space="preserve"> идея: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 Адамдардың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есімдері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Coca-Cola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бөтелкелерінде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пайда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болды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бұл тұтынушыларды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достары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мен отбасыларының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аты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жазылған бөтелкелерді 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табу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ға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шабыттандырды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Каналы: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 Науқан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баспада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әлеуметтік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медиада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сыртқы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жарнамада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онлайн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маркетингте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және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ті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пт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қаптамада көрсетілді.</w:t>
      </w:r>
    </w:p>
    <w:p w:rsidR="00D21610" w:rsidRPr="00D21610" w:rsidRDefault="00D21610" w:rsidP="00D216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 xml:space="preserve">Әлеуметтік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желілер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 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Пайдаланушылар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бөтелкелердің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фотосуреттерін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#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ShareaCoke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хэштегімен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бө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л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ісе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алды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бұл науқанның вирустылығын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арттырды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нәтижесі: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 2%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сату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өсі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м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і, әлеуметтік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желілерде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миллиондаған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ескертулер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және пайдаланушылардың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белсенділігін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арттыру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Old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Spice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– «Сіздің адамыңыздың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иісін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сезетін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адам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»</w:t>
      </w:r>
    </w:p>
    <w:p w:rsidR="00D21610" w:rsidRPr="00D21610" w:rsidRDefault="00D21610" w:rsidP="00D2161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Міндеттері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 Хабардарлықты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арттыру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және бренд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имиджін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жақсарту.</w:t>
      </w:r>
    </w:p>
    <w:p w:rsidR="00D21610" w:rsidRPr="00D21610" w:rsidRDefault="00D21610" w:rsidP="00D2161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Сипаттама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 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Old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Spice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жастар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арасында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ерлер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дезодоранты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туралы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түсінікті өзгертуге бағытталған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і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кешенді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науқанды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бастады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Каналы: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 Теледидардағы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жарнама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YouTube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әлеуметтік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желілер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блогерлер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және PR.</w:t>
      </w:r>
    </w:p>
    <w:p w:rsidR="00D21610" w:rsidRPr="00D21610" w:rsidRDefault="00D21610" w:rsidP="00D2161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 xml:space="preserve">Әлеуметтік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желілер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 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Пайдаланушылар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YouTube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Twitter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және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Facebook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арқылы жарнамалық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кейіпкермен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белсенді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әрекеттесті және бренд жанкүйерлердің </w:t>
      </w:r>
      <w:proofErr w:type="spellStart"/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п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ікірлеріне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жауап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берді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Теледидар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 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fldChar w:fldCharType="begin"/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instrText xml:space="preserve"> HYPERLINK "https://azbyka.com.ua/kk/samye-populyarnye-primery-reklamy-15-brendov/" </w:instrTex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fldChar w:fldCharType="separate"/>
      </w:r>
      <w:r w:rsidRPr="00D21610">
        <w:rPr>
          <w:rFonts w:ascii="Open Sans" w:eastAsia="Times New Roman" w:hAnsi="Open Sans" w:cs="Times New Roman"/>
          <w:color w:val="0000FF"/>
          <w:sz w:val="24"/>
          <w:szCs w:val="24"/>
          <w:u w:val="single"/>
          <w:lang w:eastAsia="ru-RU"/>
        </w:rPr>
        <w:t>Танымал</w:t>
      </w:r>
      <w:proofErr w:type="spellEnd"/>
      <w:r w:rsidRPr="00D21610">
        <w:rPr>
          <w:rFonts w:ascii="Open Sans" w:eastAsia="Times New Roman" w:hAnsi="Open Sans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0000FF"/>
          <w:sz w:val="24"/>
          <w:szCs w:val="24"/>
          <w:u w:val="single"/>
          <w:lang w:eastAsia="ru-RU"/>
        </w:rPr>
        <w:t>арнада</w:t>
      </w:r>
      <w:proofErr w:type="spellEnd"/>
      <w:r w:rsidRPr="00D21610">
        <w:rPr>
          <w:rFonts w:ascii="Open Sans" w:eastAsia="Times New Roman" w:hAnsi="Open Sans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0000FF"/>
          <w:sz w:val="24"/>
          <w:szCs w:val="24"/>
          <w:u w:val="single"/>
          <w:lang w:eastAsia="ru-RU"/>
        </w:rPr>
        <w:t>тартымды</w:t>
      </w:r>
      <w:proofErr w:type="spellEnd"/>
      <w:r w:rsidRPr="00D21610">
        <w:rPr>
          <w:rFonts w:ascii="Open Sans" w:eastAsia="Times New Roman" w:hAnsi="Open Sans" w:cs="Times New Roman"/>
          <w:color w:val="0000FF"/>
          <w:sz w:val="24"/>
          <w:szCs w:val="24"/>
          <w:u w:val="single"/>
          <w:lang w:eastAsia="ru-RU"/>
        </w:rPr>
        <w:t xml:space="preserve"> ұран мен </w:t>
      </w:r>
      <w:proofErr w:type="spellStart"/>
      <w:r w:rsidRPr="00D21610">
        <w:rPr>
          <w:rFonts w:ascii="Open Sans" w:eastAsia="Times New Roman" w:hAnsi="Open Sans" w:cs="Times New Roman"/>
          <w:color w:val="0000FF"/>
          <w:sz w:val="24"/>
          <w:szCs w:val="24"/>
          <w:u w:val="single"/>
          <w:lang w:eastAsia="ru-RU"/>
        </w:rPr>
        <w:t>басты</w:t>
      </w:r>
      <w:proofErr w:type="spellEnd"/>
      <w:r w:rsidRPr="00D21610">
        <w:rPr>
          <w:rFonts w:ascii="Open Sans" w:eastAsia="Times New Roman" w:hAnsi="Open Sans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0000FF"/>
          <w:sz w:val="24"/>
          <w:szCs w:val="24"/>
          <w:u w:val="single"/>
          <w:lang w:eastAsia="ru-RU"/>
        </w:rPr>
        <w:t>кейіпкер</w:t>
      </w:r>
      <w:proofErr w:type="spellEnd"/>
      <w:r w:rsidRPr="00D21610">
        <w:rPr>
          <w:rFonts w:ascii="Open Sans" w:eastAsia="Times New Roman" w:hAnsi="Open Sans" w:cs="Times New Roman"/>
          <w:color w:val="0000FF"/>
          <w:sz w:val="24"/>
          <w:szCs w:val="24"/>
          <w:u w:val="single"/>
          <w:lang w:eastAsia="ru-RU"/>
        </w:rPr>
        <w:t xml:space="preserve"> бар </w:t>
      </w:r>
      <w:proofErr w:type="spellStart"/>
      <w:r w:rsidRPr="00D21610">
        <w:rPr>
          <w:rFonts w:ascii="Open Sans" w:eastAsia="Times New Roman" w:hAnsi="Open Sans" w:cs="Times New Roman"/>
          <w:color w:val="0000FF"/>
          <w:sz w:val="24"/>
          <w:szCs w:val="24"/>
          <w:u w:val="single"/>
          <w:lang w:eastAsia="ru-RU"/>
        </w:rPr>
        <w:t>жарнамалар</w:t>
      </w:r>
      <w:proofErr w:type="spellEnd"/>
      <w:r w:rsidRPr="00D21610">
        <w:rPr>
          <w:rFonts w:ascii="Open Sans" w:eastAsia="Times New Roman" w:hAnsi="Open Sans" w:cs="Times New Roman"/>
          <w:color w:val="0000FF"/>
          <w:sz w:val="24"/>
          <w:szCs w:val="24"/>
          <w:u w:val="single"/>
          <w:lang w:eastAsia="ru-RU"/>
        </w:rPr>
        <w:t xml:space="preserve"> көрсетілді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fldChar w:fldCharType="end"/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 Телеарналар.</w:t>
      </w:r>
    </w:p>
    <w:p w:rsidR="00D21610" w:rsidRPr="00D21610" w:rsidRDefault="00D21610" w:rsidP="00D2161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нәтижесі: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 Науқан миллиондаған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бейнені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қарауды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тудырды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және бренд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сатылымдарын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айтарлықтай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арттырды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Бі</w:t>
      </w:r>
      <w:proofErr w:type="gram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іктірілген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маркетинг.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Apple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–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iPhone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Lansiran</w:t>
      </w:r>
      <w:proofErr w:type="spellEnd"/>
    </w:p>
    <w:p w:rsidR="00D21610" w:rsidRPr="00D21610" w:rsidRDefault="00D21610" w:rsidP="00D2161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Міндеттері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 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Жа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ңа өнімге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назар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аудару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Сипаттама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 Әрбі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жаңа өнімді шығарған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сайын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Apple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компаниясы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онлайн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және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офлайн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элементтерді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қамтитын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біріктірілген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науқандарды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жасайды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Каналы: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 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Іс-шаралар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тікелей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эфир,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онлайн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жарнама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әлеуметтік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желілер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, дүкендер, PR және БАҚ арқылы өнімді ұсыну.</w:t>
      </w:r>
    </w:p>
    <w:p w:rsidR="00D21610" w:rsidRPr="00D21610" w:rsidRDefault="00D21610" w:rsidP="00D2161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 xml:space="preserve">Әлеуметтік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желілер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 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Twitter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Facebook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және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жазбалар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 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fldChar w:fldCharType="begin"/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instrText xml:space="preserve"> HYPERLINK "https://azbyka.com.ua/kk/kak-prodavat-bolshe-produktov-v-instagram-4-soveta-kotorye-rabotayut-2/" </w:instrTex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fldChar w:fldCharType="separate"/>
      </w:r>
      <w:r w:rsidRPr="00D21610">
        <w:rPr>
          <w:rFonts w:ascii="Open Sans" w:eastAsia="Times New Roman" w:hAnsi="Open Sans" w:cs="Times New Roman"/>
          <w:color w:val="0000FF"/>
          <w:sz w:val="24"/>
          <w:szCs w:val="24"/>
          <w:u w:val="single"/>
          <w:lang w:eastAsia="ru-RU"/>
        </w:rPr>
        <w:t>Instagram</w:t>
      </w:r>
      <w:proofErr w:type="spellEnd"/>
      <w:r w:rsidRPr="00D21610">
        <w:rPr>
          <w:rFonts w:ascii="Open Sans" w:eastAsia="Times New Roman" w:hAnsi="Open Sans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0000FF"/>
          <w:sz w:val="24"/>
          <w:szCs w:val="24"/>
          <w:u w:val="single"/>
          <w:lang w:eastAsia="ru-RU"/>
        </w:rPr>
        <w:t>ресми</w:t>
      </w:r>
      <w:proofErr w:type="spellEnd"/>
      <w:r w:rsidRPr="00D21610">
        <w:rPr>
          <w:rFonts w:ascii="Open Sans" w:eastAsia="Times New Roman" w:hAnsi="Open Sans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0000FF"/>
          <w:sz w:val="24"/>
          <w:szCs w:val="24"/>
          <w:u w:val="single"/>
          <w:lang w:eastAsia="ru-RU"/>
        </w:rPr>
        <w:t>іс-шаралармен</w:t>
      </w:r>
      <w:proofErr w:type="spellEnd"/>
      <w:r w:rsidRPr="00D21610">
        <w:rPr>
          <w:rFonts w:ascii="Open Sans" w:eastAsia="Times New Roman" w:hAnsi="Open Sans" w:cs="Times New Roman"/>
          <w:color w:val="0000FF"/>
          <w:sz w:val="24"/>
          <w:szCs w:val="24"/>
          <w:u w:val="single"/>
          <w:lang w:eastAsia="ru-RU"/>
        </w:rPr>
        <w:t xml:space="preserve"> және </w:t>
      </w:r>
      <w:proofErr w:type="spellStart"/>
      <w:r w:rsidRPr="00D21610">
        <w:rPr>
          <w:rFonts w:ascii="Open Sans" w:eastAsia="Times New Roman" w:hAnsi="Open Sans" w:cs="Times New Roman"/>
          <w:color w:val="0000FF"/>
          <w:sz w:val="24"/>
          <w:szCs w:val="24"/>
          <w:u w:val="single"/>
          <w:lang w:eastAsia="ru-RU"/>
        </w:rPr>
        <w:t>сатылымдармен</w:t>
      </w:r>
      <w:proofErr w:type="spellEnd"/>
      <w:r w:rsidRPr="00D21610">
        <w:rPr>
          <w:rFonts w:ascii="Open Sans" w:eastAsia="Times New Roman" w:hAnsi="Open Sans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0000FF"/>
          <w:sz w:val="24"/>
          <w:szCs w:val="24"/>
          <w:u w:val="single"/>
          <w:lang w:eastAsia="ru-RU"/>
        </w:rPr>
        <w:t>синхрондалды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fldChar w:fldCharType="end"/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 дүкендерде.</w:t>
      </w:r>
    </w:p>
    <w:p w:rsidR="00D21610" w:rsidRPr="00D21610" w:rsidRDefault="00D21610" w:rsidP="00D2161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Офлайн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 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Apple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дүкендерінен </w:t>
      </w:r>
      <w:proofErr w:type="spellStart"/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тыс</w:t>
      </w:r>
      <w:proofErr w:type="spellEnd"/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желілер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мен бұқаралық ақпарат құралдарының қызығушылығы қосымша толқуды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тудырды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нәтижесі: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 Дүние жүзі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бойынша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миллиондаған доллар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сатылымы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бар әрбі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жаңа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iPhone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шығарылымының үлкен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жетістігі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Nike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- «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Жай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ғана жасаңыз»</w:t>
      </w:r>
    </w:p>
    <w:p w:rsidR="00D21610" w:rsidRPr="00D21610" w:rsidRDefault="00D21610" w:rsidP="00D2161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Міндеттері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 Танымдық деңгейін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арттыру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 </w:t>
      </w:r>
      <w:hyperlink r:id="rId9" w:history="1">
        <w:proofErr w:type="gramStart"/>
        <w:r w:rsidRPr="00D21610">
          <w:rPr>
            <w:rFonts w:ascii="Open Sans" w:eastAsia="Times New Roman" w:hAnsi="Open Sans" w:cs="Times New Roman"/>
            <w:color w:val="0000FF"/>
            <w:sz w:val="24"/>
            <w:szCs w:val="24"/>
            <w:u w:val="single"/>
            <w:lang w:eastAsia="ru-RU"/>
          </w:rPr>
          <w:t>бренд ж</w:t>
        </w:r>
        <w:proofErr w:type="gramEnd"/>
        <w:r w:rsidRPr="00D21610">
          <w:rPr>
            <w:rFonts w:ascii="Open Sans" w:eastAsia="Times New Roman" w:hAnsi="Open Sans" w:cs="Times New Roman"/>
            <w:color w:val="0000FF"/>
            <w:sz w:val="24"/>
            <w:szCs w:val="24"/>
            <w:u w:val="single"/>
            <w:lang w:eastAsia="ru-RU"/>
          </w:rPr>
          <w:t>әне оның көшбасшылығын нығайту</w:t>
        </w:r>
      </w:hyperlink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 спорттық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киім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нарығында.</w:t>
      </w:r>
    </w:p>
    <w:p w:rsidR="00D21610" w:rsidRPr="00D21610" w:rsidRDefault="00D21610" w:rsidP="00D2161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Сипаттама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 «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Жай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ғана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істе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» науқаны ұзақ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мерзімді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бі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іктірілген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науқанның классикалық үлгісі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болып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табылады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Каналы: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 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теледидар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жарнамалары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, 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fldChar w:fldCharType="begin"/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instrText xml:space="preserve"> HYPERLINK "https://azbyka.com.ua/kk/pechatnyj-marketingovyj-material/" </w:instrTex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fldChar w:fldCharType="separate"/>
      </w:r>
      <w:r w:rsidRPr="00D21610">
        <w:rPr>
          <w:rFonts w:ascii="Open Sans" w:eastAsia="Times New Roman" w:hAnsi="Open Sans" w:cs="Times New Roman"/>
          <w:color w:val="0000FF"/>
          <w:sz w:val="24"/>
          <w:szCs w:val="24"/>
          <w:u w:val="single"/>
          <w:lang w:eastAsia="ru-RU"/>
        </w:rPr>
        <w:t>баспа</w:t>
      </w:r>
      <w:proofErr w:type="spellEnd"/>
      <w:r w:rsidRPr="00D21610">
        <w:rPr>
          <w:rFonts w:ascii="Open Sans" w:eastAsia="Times New Roman" w:hAnsi="Open Sans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0000FF"/>
          <w:sz w:val="24"/>
          <w:szCs w:val="24"/>
          <w:u w:val="single"/>
          <w:lang w:eastAsia="ru-RU"/>
        </w:rPr>
        <w:t>материалдары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fldChar w:fldCharType="end"/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әлеуметтік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желілер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атақты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адамдармен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ынтымақтастық, сыртқы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жарнама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және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і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спорттық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іс-шаралармен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серіктестік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 xml:space="preserve">Әлеуметтік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желілер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 xml:space="preserve"> мен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бейнелер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 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Nike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спортшылардың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шабыттандыратын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оқиғаларын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баяндайтын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бейнелерді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пайдаланды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Ынтымақтастық: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 Науқанда атақты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адамдар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мен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спортшылар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қатысып, брендтің ықпалын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арттырды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нәтижесі: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 Науқан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брендті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бүкі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л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әлемге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танытты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және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Nike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сатылымдарын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айтарлықтай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арттырды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Бі</w:t>
      </w:r>
      <w:proofErr w:type="gram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іктірілген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маркетинг.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Red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Bull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- «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Стратос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»</w:t>
      </w:r>
    </w:p>
    <w:p w:rsidR="00D21610" w:rsidRPr="00D21610" w:rsidRDefault="00D21610" w:rsidP="00D2161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Міндеттері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 Брендтің қатысуын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арттыру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және энергетикалық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сусын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нарығында көшбасшылық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позицияны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бекіту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Сипаттама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 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Red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Bull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жаһандық 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сенсация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ға айналған стратосфералық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парашютпен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секіруді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ұйымдастырды.</w:t>
      </w:r>
    </w:p>
    <w:p w:rsidR="00D21610" w:rsidRPr="00D21610" w:rsidRDefault="00D21610" w:rsidP="00D216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Каналы: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 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Тікелей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хабарлар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қосулы </w:t>
      </w:r>
      <w:hyperlink r:id="rId10" w:history="1">
        <w:r w:rsidRPr="00D21610">
          <w:rPr>
            <w:rFonts w:ascii="Open Sans" w:eastAsia="Times New Roman" w:hAnsi="Open Sans" w:cs="Times New Roman"/>
            <w:color w:val="0000FF"/>
            <w:sz w:val="24"/>
            <w:szCs w:val="24"/>
            <w:u w:val="single"/>
            <w:lang w:eastAsia="ru-RU"/>
          </w:rPr>
          <w:t>YouTube</w:t>
        </w:r>
      </w:hyperlink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теледидарлық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хабарлар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әлеуметтік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желілер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PR және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арнайы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іс-шаралар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 xml:space="preserve">Әлеуметтік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желілер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 Мыңдаған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пайдаланушылар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нақты уақыт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режимінде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хабарларды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бөлісі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п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, оқиғаны талқылады.</w:t>
      </w:r>
    </w:p>
    <w:p w:rsidR="00D21610" w:rsidRPr="00D21610" w:rsidRDefault="00D21610" w:rsidP="00D216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Бейне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 Секірудің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тікелей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трансляциясы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YouTube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сайтында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миллиондаған қ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аралым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ға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ие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болды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нәтижесі: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 Red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Bull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Stratos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науқаны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желіде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9,5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миллионнан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астам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көрерменді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жинап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YouTube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желісіндегі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ең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тікелей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трансляция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бойынша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рекорд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орнатты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 Бренд бұқ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аралы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қ ақпарат құралдарында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керемет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көрсетілімге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ие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болды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және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экстремалды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спорттың көшбасшысы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ретіндегі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имиджін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бекітті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</w:pPr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Көгершін - «Нағыз сұлулық науқаны»</w:t>
      </w:r>
    </w:p>
    <w:p w:rsidR="00D21610" w:rsidRPr="00D21610" w:rsidRDefault="00D21610" w:rsidP="00D2161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Міндеттері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 Әйелдердің өзі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н-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өзі бағалауын қолдау және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брендпен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эмоционалдық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байланысты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нығайту.</w:t>
      </w:r>
    </w:p>
    <w:p w:rsidR="00D21610" w:rsidRPr="00D21610" w:rsidRDefault="00D21610" w:rsidP="00D2161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Сипаттама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 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Dove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сұлулық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стандарттарын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қайта анық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тау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ға және әйелдердің табиғи тартымдылығын қолдауға бағытталған науқанды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бастады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Каналы: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 Әлеуметтік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желілер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теледидар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жарнамалары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YouTube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PR,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зерттеулер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және БАҚ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жарияланымдары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Бейне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 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Модельдер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емес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нағыз әйелдер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бейнеленген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үгіт-насихат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видеосы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желіге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тарап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, миллиондаған қ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аралым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ға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ие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болды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 xml:space="preserve">Әлеуметтік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желілер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 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Dove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сұлулық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стандарттарын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талқылау үшін қуатты әлеуметтік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медиа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хабарларын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пайдаланды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нәтижесі: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 Науқан брендтің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беделіне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оң әсер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еті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п</w:t>
      </w:r>
      <w:proofErr w:type="spellEnd"/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Dove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өнімдерінің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сатылымын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арттыра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отырып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, көпшіліктің көңілінен шықты.</w:t>
      </w:r>
    </w:p>
    <w:p w:rsidR="00D21610" w:rsidRPr="00D21610" w:rsidRDefault="00D21610" w:rsidP="00D2161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</w:pPr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Қорытынды!</w:t>
      </w:r>
    </w:p>
    <w:p w:rsidR="00D21610" w:rsidRPr="00D21610" w:rsidRDefault="00D21610" w:rsidP="00D2161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Қорытындылай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келе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интеграцияланған маркетинг компанияның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маркетингтік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стратегиясының барлық құрамдас бө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л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іктерін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ескеретін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маркетингке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кешенді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және біртұтас көзқарас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екенін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дәлелдеуге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болады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. Бұл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маркетингтік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коммуникациялар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ға біртұтас және интеграцияланған тәсілді құруға ұмтылатын процесс, бұл өз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кезегінде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тұтынушылардың көбірек қатысуына және адалдығына әкелуі мүмкін.</w:t>
      </w:r>
    </w:p>
    <w:p w:rsidR="00D21610" w:rsidRPr="00D21610" w:rsidRDefault="00D21610" w:rsidP="00D2161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Табысты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болу үшін интеграцияланған маркетинг компанияның маркетинг кешенінің барлық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аспектілерін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ескере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отырып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мұқият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жоспарланып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жүзеге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асырылуы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керек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. Дұрыс орындалған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кезде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интеграцияланған маркетинг бренд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туралы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хабардар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болу мен адалдықты арттырудың кү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шт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і құралы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болуы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мүмкін.</w:t>
      </w:r>
    </w:p>
    <w:p w:rsidR="00D21610" w:rsidRPr="00D21610" w:rsidRDefault="00D21610" w:rsidP="00D2161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4A4E57"/>
          <w:sz w:val="36"/>
          <w:szCs w:val="36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36"/>
          <w:szCs w:val="36"/>
          <w:lang w:eastAsia="ru-RU"/>
        </w:rPr>
        <w:t>Жиі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36"/>
          <w:szCs w:val="36"/>
          <w:lang w:eastAsia="ru-RU"/>
        </w:rPr>
        <w:t xml:space="preserve"> қойылатын сұрақтар.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36"/>
          <w:szCs w:val="36"/>
          <w:lang w:eastAsia="ru-RU"/>
        </w:rPr>
        <w:t>Бі</w:t>
      </w:r>
      <w:proofErr w:type="gramStart"/>
      <w:r w:rsidRPr="00D21610">
        <w:rPr>
          <w:rFonts w:ascii="Open Sans" w:eastAsia="Times New Roman" w:hAnsi="Open Sans" w:cs="Times New Roman"/>
          <w:b/>
          <w:bCs/>
          <w:color w:val="4A4E57"/>
          <w:sz w:val="36"/>
          <w:szCs w:val="36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b/>
          <w:bCs/>
          <w:color w:val="4A4E57"/>
          <w:sz w:val="36"/>
          <w:szCs w:val="36"/>
          <w:lang w:eastAsia="ru-RU"/>
        </w:rPr>
        <w:t>іктірілген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36"/>
          <w:szCs w:val="36"/>
          <w:lang w:eastAsia="ru-RU"/>
        </w:rPr>
        <w:t xml:space="preserve"> маркетинг.</w:t>
      </w:r>
    </w:p>
    <w:p w:rsidR="00D21610" w:rsidRPr="00D21610" w:rsidRDefault="00D21610" w:rsidP="00D2161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Бі</w:t>
      </w:r>
      <w:proofErr w:type="gram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іктірілген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маркетинг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дегеніміз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не?</w:t>
      </w:r>
    </w:p>
    <w:p w:rsidR="00D21610" w:rsidRPr="00D21610" w:rsidRDefault="00D21610" w:rsidP="00D2161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Интеграцияланған маркетинг – бұл мақсатты аудиторияға бағытталған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келісілген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және біртұтас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хабарлама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жасау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үшін барлық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маркетингтік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коммуникация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арналары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бірлесі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п</w:t>
      </w:r>
      <w:proofErr w:type="spellEnd"/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жұмыс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істейтін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тәсіл. Бұл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онлайн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және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офлайн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арналарды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(әлеуметтік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желілер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теледидар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сыртқы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жарнама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және т.б.)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пайдалануды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қамтиды.</w:t>
      </w:r>
    </w:p>
    <w:p w:rsidR="00D21610" w:rsidRPr="00D21610" w:rsidRDefault="00D21610" w:rsidP="00D2161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Неліктен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интеграцияланған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маркетингті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пайдалану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керек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?</w:t>
      </w:r>
    </w:p>
    <w:p w:rsidR="00D21610" w:rsidRPr="00D21610" w:rsidRDefault="00D21610" w:rsidP="00D2161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Бі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іктірілген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маркетинг мыналарға мүмкіндік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береді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:</w:t>
      </w:r>
    </w:p>
    <w:p w:rsidR="00D21610" w:rsidRPr="00D21610" w:rsidRDefault="00D21610" w:rsidP="00D2161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Бірыңғай, кү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шт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і бренд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хабарламасын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жасаңыз.</w:t>
      </w:r>
    </w:p>
    <w:p w:rsidR="00D21610" w:rsidRPr="00D21610" w:rsidRDefault="00D21610" w:rsidP="00D2161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Көптеген платформалардағы 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аудитория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ға қол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жеткізу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арқылы науқанның әсерін арттырыңыз.</w:t>
      </w:r>
    </w:p>
    <w:p w:rsidR="00D21610" w:rsidRPr="00D21610" w:rsidRDefault="00D21610" w:rsidP="00D2161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Брендтің хабардарлығын және оған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деген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сені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м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ін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арттырыңыз.</w:t>
      </w:r>
    </w:p>
    <w:p w:rsidR="00D21610" w:rsidRPr="00D21610" w:rsidRDefault="00D21610" w:rsidP="00D2161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Шығындарды оңтайландыру және инвестицияның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кі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істілігін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(ROI)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барынша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арттыру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Бі</w:t>
      </w:r>
      <w:proofErr w:type="gram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іктірілген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маркетингте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қандай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арналарды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қолдануға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болады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?</w:t>
      </w:r>
    </w:p>
    <w:p w:rsidR="00D21610" w:rsidRPr="00D21610" w:rsidRDefault="00D21610" w:rsidP="00D2161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Бі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іктірілген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маркетингте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қолдануға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болатын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көптеген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арналар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бар:</w:t>
      </w:r>
    </w:p>
    <w:p w:rsidR="00D21610" w:rsidRPr="00D21610" w:rsidRDefault="00D21610" w:rsidP="00D2161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Онлайн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: әлеуметтік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желілер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электрондық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пошта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маркетингі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контекстік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жарнама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блог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жүргізу,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бейне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маркетинг.</w:t>
      </w:r>
    </w:p>
    <w:p w:rsidR="00D21610" w:rsidRPr="00D21610" w:rsidRDefault="00D21610" w:rsidP="00D2161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Офлайн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: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баспа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жарнамасы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сыртқы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жарнама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теледидар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жарнамасы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, радио.</w:t>
      </w:r>
    </w:p>
    <w:p w:rsidR="00D21610" w:rsidRPr="00D21610" w:rsidRDefault="00D21610" w:rsidP="00D2161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Тұтынушылармен өзара әрекеттесу: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іс-шаралар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демеушілік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PR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кампаниялары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Бі</w:t>
      </w:r>
      <w:proofErr w:type="gram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іктірілген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маркетингтік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науқанды қалай құруға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болады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?</w:t>
      </w:r>
    </w:p>
    <w:p w:rsidR="00D21610" w:rsidRPr="00D21610" w:rsidRDefault="00D21610" w:rsidP="00D2161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Жасау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процесі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бірнеше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қадамдарды қамтиды:</w:t>
      </w:r>
    </w:p>
    <w:p w:rsidR="00D21610" w:rsidRPr="00D21610" w:rsidRDefault="00D21610" w:rsidP="00D2161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Науқан мақсаттарыңызды анықтаңыз.</w:t>
      </w:r>
    </w:p>
    <w:p w:rsidR="00D21610" w:rsidRPr="00D21610" w:rsidRDefault="00D21610" w:rsidP="00D2161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Мақсатты аудиторияңызды зерттеңіз.</w:t>
      </w:r>
    </w:p>
    <w:p w:rsidR="00D21610" w:rsidRPr="00D21610" w:rsidRDefault="00D21610" w:rsidP="00D2161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Барлық 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арналар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ға сәйкес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келетін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негізгі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хабарларды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әзірлеу.</w:t>
      </w:r>
    </w:p>
    <w:p w:rsidR="00D21610" w:rsidRPr="00D21610" w:rsidRDefault="00D21610" w:rsidP="00D2161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Сәйкес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маркетингтік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арналарды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таңдаңыз.</w:t>
      </w:r>
    </w:p>
    <w:p w:rsidR="00D21610" w:rsidRPr="00D21610" w:rsidRDefault="00D21610" w:rsidP="00D2161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Ә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арна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үшін мазмұнды жасаңыз.</w:t>
      </w:r>
    </w:p>
    <w:p w:rsidR="00D21610" w:rsidRPr="00D21610" w:rsidRDefault="00D21610" w:rsidP="00D2161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Арналар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бойынша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өзара әрекеттесулерді үйлестіру.</w:t>
      </w:r>
    </w:p>
    <w:p w:rsidR="00D21610" w:rsidRPr="00D21610" w:rsidRDefault="00D21610" w:rsidP="00D2161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Нәтижелерді өлшеу үшін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аналитиканы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пайдаланыңыз.</w:t>
      </w:r>
    </w:p>
    <w:p w:rsidR="00D21610" w:rsidRPr="00D21610" w:rsidRDefault="00D21610" w:rsidP="00D2161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Бі</w:t>
      </w:r>
      <w:proofErr w:type="gram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іктірілген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маркетингтің қандай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пайдасы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бар?</w:t>
      </w:r>
    </w:p>
    <w:p w:rsidR="00D21610" w:rsidRPr="00D21610" w:rsidRDefault="00D21610" w:rsidP="00D2161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 xml:space="preserve">Бренд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консистенциясы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 Бірыңғай хабар аудиторияңызбен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сенім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мен адалдықты 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арттыру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ға көмектеседі.</w:t>
      </w:r>
    </w:p>
    <w:p w:rsidR="00D21610" w:rsidRPr="00D21610" w:rsidRDefault="00D21610" w:rsidP="00D2161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 xml:space="preserve">Қамтудың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артуы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 </w:t>
      </w:r>
      <w:proofErr w:type="spellStart"/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ірнеше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арнаны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пайдалану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тұтынушылармен өзара әрекеттесу мүмкіндігін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арттырады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Тиімділікті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арттыру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 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Арна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синергиясы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арқылы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маркетингтік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әсердің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артуы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Үзді</w:t>
      </w:r>
      <w:proofErr w:type="gramStart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к</w:t>
      </w:r>
      <w:proofErr w:type="gramEnd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 xml:space="preserve"> аналитика: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 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Бі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іктірілген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тәсіл әртүрлі арналардың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тиімділігін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қадағалауға және науқандарды оңтайландыруға мүмкіндік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береді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Бі</w:t>
      </w:r>
      <w:proofErr w:type="gram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іктірілген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маркетингтің кәдімгі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маркетингтен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айырмашылығы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неде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?</w:t>
      </w:r>
    </w:p>
    <w:p w:rsidR="00D21610" w:rsidRPr="00D21610" w:rsidRDefault="00D21610" w:rsidP="00D2161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Кәдімгі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маркетингтік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науқандар көбінесе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бі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р</w:t>
      </w:r>
      <w:proofErr w:type="spellEnd"/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немесе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бірнеше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байланыссыз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арналарға бағытталған.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Бі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іктірілген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маркетингте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барлық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арналар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ортақ стратегия мен мақсаттар арқылы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біріктіріліп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барлық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платформаларда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бірыңғай,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келісілген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хабарлама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жасайды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Бі</w:t>
      </w:r>
      <w:proofErr w:type="gram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іктірілген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маркетингтік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науқанның табыстылығын қалай өлшеуге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болады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?</w:t>
      </w:r>
    </w:p>
    <w:p w:rsidR="00D21610" w:rsidRPr="00D21610" w:rsidRDefault="00D21610" w:rsidP="00D2161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Негізгі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тиімділік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к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өрсеткіштері (KPI)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табысты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өлшеу үшін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пайдаланылуы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мүмкін:</w:t>
      </w:r>
    </w:p>
    <w:p w:rsidR="00D21610" w:rsidRPr="00D21610" w:rsidRDefault="00D21610" w:rsidP="00D2161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Сату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көлемінің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артуы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Қатысу деңгейі (әлеуметтік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желілердегі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ұнатулар, бөлісулер, </w:t>
      </w:r>
      <w:proofErr w:type="spellStart"/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п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ікірлер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).</w:t>
      </w:r>
    </w:p>
    <w:p w:rsidR="00D21610" w:rsidRPr="00D21610" w:rsidRDefault="00D21610" w:rsidP="00D2161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Сайт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қа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трафикті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арттыру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Түрлендіру (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потенциалдар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жазылымдар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сатып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алулар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).</w:t>
      </w:r>
    </w:p>
    <w:p w:rsidR="00D21610" w:rsidRPr="00D21610" w:rsidRDefault="00D21610" w:rsidP="00D2161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Бренд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туралы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хабардарлықты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арттыру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(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зерттеу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сауалнамалар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).</w:t>
      </w:r>
    </w:p>
    <w:p w:rsidR="00D21610" w:rsidRPr="00D21610" w:rsidRDefault="00D21610" w:rsidP="00D2161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Аналитикалық құралдарды қолдану арқылы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деректерді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талдау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(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Google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Analytics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, CRM жүйелері).</w:t>
      </w:r>
    </w:p>
    <w:p w:rsidR="00D21610" w:rsidRPr="00D21610" w:rsidRDefault="00D21610" w:rsidP="00D2161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Бі</w:t>
      </w:r>
      <w:proofErr w:type="gram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іктірілген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маркетинг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брендингке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қалай көмектеседі?</w:t>
      </w:r>
    </w:p>
    <w:p w:rsidR="00D21610" w:rsidRPr="00D21610" w:rsidRDefault="00D21610" w:rsidP="00D2161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Бі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іктірілген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маркетинг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брендке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тұтынушылардың барлық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байланыс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нүктелерінде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танылатын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және дәйекті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бейнені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жасауға көмектеседі. Аудитория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бірнеше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платформаларда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бірдей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хабарды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көргенде,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ол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бренд қабылдауды күшейтеді және оны бәсекелестерден ажыратуға көмектеседі.</w:t>
      </w:r>
    </w:p>
    <w:p w:rsidR="00D21610" w:rsidRPr="00D21610" w:rsidRDefault="00D21610" w:rsidP="00D2161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</w:pPr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Шағын бизнес интеграцияланған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маркетингті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пайдалана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</w:t>
      </w:r>
      <w:proofErr w:type="gram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ала</w:t>
      </w:r>
      <w:proofErr w:type="gram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ма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?</w:t>
      </w:r>
    </w:p>
    <w:p w:rsidR="00D21610" w:rsidRPr="00D21610" w:rsidRDefault="00D21610" w:rsidP="00D2161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Иә! Шағын бизнес науқандарын қол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жетімді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бюджеттеріне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бейімдеу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арқылы интеграцияланған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маркетингті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сә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тт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і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пайдалана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алады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 Бұ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л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әлеуметтік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медиа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, электрондық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пошта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маркетингі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және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жергілікті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жарнама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сияқты көптеген платформалардағы шағын, бірақ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келісілген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әрекеттер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болуы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мүмкін.</w:t>
      </w:r>
    </w:p>
    <w:p w:rsidR="00D21610" w:rsidRPr="00D21610" w:rsidRDefault="00D21610" w:rsidP="00D2161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</w:pP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Бі</w:t>
      </w:r>
      <w:proofErr w:type="gram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іктірілген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маркетингте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 xml:space="preserve"> қандай қателіктерден аулақ болу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керек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7"/>
          <w:szCs w:val="27"/>
          <w:lang w:eastAsia="ru-RU"/>
        </w:rPr>
        <w:t>?</w:t>
      </w:r>
    </w:p>
    <w:p w:rsidR="00D21610" w:rsidRPr="00D21610" w:rsidRDefault="00D21610" w:rsidP="00D2161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Хабардың сәйкессіздігі: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 Хабарлардың барлық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арналар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бойынша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дәйекті және өзара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байланысты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болуы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маңызды.</w:t>
      </w:r>
    </w:p>
    <w:p w:rsidR="00D21610" w:rsidRPr="00D21610" w:rsidRDefault="00D21610" w:rsidP="00D2161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 xml:space="preserve">Аналитиканың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болмауы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 Барлық арналардың нәтижелерін бақылап, қажет болған жағдайда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стратегияны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түзету қажет.</w:t>
      </w:r>
    </w:p>
    <w:p w:rsidR="00D21610" w:rsidRPr="00D21610" w:rsidRDefault="00D21610" w:rsidP="00D2161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 xml:space="preserve">Мақсатты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аудиторияны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елемеу</w:t>
      </w:r>
      <w:proofErr w:type="spellEnd"/>
      <w:r w:rsidRPr="00D21610">
        <w:rPr>
          <w:rFonts w:ascii="Open Sans" w:eastAsia="Times New Roman" w:hAnsi="Open Sans" w:cs="Times New Roman"/>
          <w:b/>
          <w:bCs/>
          <w:color w:val="4A4E57"/>
          <w:sz w:val="24"/>
          <w:szCs w:val="24"/>
          <w:lang w:eastAsia="ru-RU"/>
        </w:rPr>
        <w:t>:</w:t>
      </w:r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 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Негізгі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хабарлар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ә</w:t>
      </w:r>
      <w:proofErr w:type="gram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р</w:t>
      </w:r>
      <w:proofErr w:type="gram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арнадағы аудиторияның қажеттіліктері мен мүдделеріне сәйкес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болуы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 xml:space="preserve"> </w:t>
      </w:r>
      <w:proofErr w:type="spellStart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керек</w:t>
      </w:r>
      <w:proofErr w:type="spellEnd"/>
      <w:r w:rsidRPr="00D21610"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  <w:t>.</w:t>
      </w:r>
    </w:p>
    <w:p w:rsidR="00D21610" w:rsidRPr="00D21610" w:rsidRDefault="00D21610" w:rsidP="00D21610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4A4E57"/>
          <w:sz w:val="24"/>
          <w:szCs w:val="24"/>
          <w:lang w:eastAsia="ru-RU"/>
        </w:rPr>
      </w:pPr>
      <w:hyperlink r:id="rId11" w:history="1">
        <w:r w:rsidRPr="00D21610">
          <w:rPr>
            <w:rFonts w:ascii="Open Sans" w:eastAsia="Times New Roman" w:hAnsi="Open Sans" w:cs="Times New Roman"/>
            <w:color w:val="0000FF"/>
            <w:sz w:val="24"/>
            <w:szCs w:val="24"/>
            <w:u w:val="single"/>
            <w:lang w:eastAsia="ru-RU"/>
          </w:rPr>
          <w:t xml:space="preserve">ABC </w:t>
        </w:r>
        <w:proofErr w:type="spellStart"/>
        <w:r w:rsidRPr="00D21610">
          <w:rPr>
            <w:rFonts w:ascii="Open Sans" w:eastAsia="Times New Roman" w:hAnsi="Open Sans" w:cs="Times New Roman"/>
            <w:color w:val="0000FF"/>
            <w:sz w:val="24"/>
            <w:szCs w:val="24"/>
            <w:u w:val="single"/>
            <w:lang w:eastAsia="ru-RU"/>
          </w:rPr>
          <w:t>типографиясы</w:t>
        </w:r>
        <w:proofErr w:type="spellEnd"/>
      </w:hyperlink>
    </w:p>
    <w:p w:rsidR="00C91C0C" w:rsidRDefault="00C91C0C"/>
    <w:sectPr w:rsidR="00C91C0C" w:rsidSect="00C91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60E9"/>
    <w:multiLevelType w:val="multilevel"/>
    <w:tmpl w:val="4F34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706AB"/>
    <w:multiLevelType w:val="multilevel"/>
    <w:tmpl w:val="DBB4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D43F1"/>
    <w:multiLevelType w:val="multilevel"/>
    <w:tmpl w:val="6680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737A9"/>
    <w:multiLevelType w:val="multilevel"/>
    <w:tmpl w:val="322A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F025A4"/>
    <w:multiLevelType w:val="multilevel"/>
    <w:tmpl w:val="6BD4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AC6646"/>
    <w:multiLevelType w:val="multilevel"/>
    <w:tmpl w:val="CD18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C70465"/>
    <w:multiLevelType w:val="multilevel"/>
    <w:tmpl w:val="AD84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4812F2"/>
    <w:multiLevelType w:val="multilevel"/>
    <w:tmpl w:val="FDDE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CD779E"/>
    <w:multiLevelType w:val="multilevel"/>
    <w:tmpl w:val="63B2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7E5B29"/>
    <w:multiLevelType w:val="multilevel"/>
    <w:tmpl w:val="F5D0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736A70"/>
    <w:multiLevelType w:val="multilevel"/>
    <w:tmpl w:val="0FFCA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2F200E"/>
    <w:multiLevelType w:val="multilevel"/>
    <w:tmpl w:val="E520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A5430A"/>
    <w:multiLevelType w:val="multilevel"/>
    <w:tmpl w:val="4874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B956C3"/>
    <w:multiLevelType w:val="multilevel"/>
    <w:tmpl w:val="8B76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262C8C"/>
    <w:multiLevelType w:val="multilevel"/>
    <w:tmpl w:val="599C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630FD4"/>
    <w:multiLevelType w:val="multilevel"/>
    <w:tmpl w:val="FCAC1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13"/>
  </w:num>
  <w:num w:numId="7">
    <w:abstractNumId w:val="2"/>
  </w:num>
  <w:num w:numId="8">
    <w:abstractNumId w:val="7"/>
  </w:num>
  <w:num w:numId="9">
    <w:abstractNumId w:val="11"/>
  </w:num>
  <w:num w:numId="10">
    <w:abstractNumId w:val="0"/>
  </w:num>
  <w:num w:numId="11">
    <w:abstractNumId w:val="12"/>
  </w:num>
  <w:num w:numId="12">
    <w:abstractNumId w:val="3"/>
  </w:num>
  <w:num w:numId="13">
    <w:abstractNumId w:val="10"/>
  </w:num>
  <w:num w:numId="14">
    <w:abstractNumId w:val="14"/>
  </w:num>
  <w:num w:numId="15">
    <w:abstractNumId w:val="9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21610"/>
    <w:rsid w:val="00C91C0C"/>
    <w:rsid w:val="00D2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0C"/>
  </w:style>
  <w:style w:type="paragraph" w:styleId="2">
    <w:name w:val="heading 2"/>
    <w:basedOn w:val="a"/>
    <w:link w:val="20"/>
    <w:uiPriority w:val="9"/>
    <w:qFormat/>
    <w:rsid w:val="00D216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216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16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16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1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block">
    <w:name w:val="gt-block"/>
    <w:basedOn w:val="a"/>
    <w:rsid w:val="00D21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1610"/>
    <w:rPr>
      <w:color w:val="0000FF"/>
      <w:u w:val="single"/>
    </w:rPr>
  </w:style>
  <w:style w:type="character" w:styleId="a5">
    <w:name w:val="Strong"/>
    <w:basedOn w:val="a0"/>
    <w:uiPriority w:val="22"/>
    <w:qFormat/>
    <w:rsid w:val="00D216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com.ua/kk/lichnoe-videnie-brend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zbyka.com.ua/kk/uvelichenie-prodazh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zbyka.com.ua/kk/strategii-ohvata/" TargetMode="External"/><Relationship Id="rId11" Type="http://schemas.openxmlformats.org/officeDocument/2006/relationships/hyperlink" Target="https://g.page/Azbooka?share" TargetMode="External"/><Relationship Id="rId5" Type="http://schemas.openxmlformats.org/officeDocument/2006/relationships/hyperlink" Target="https://azbyka.com.ua/kk/konkurentnoe/" TargetMode="External"/><Relationship Id="rId10" Type="http://schemas.openxmlformats.org/officeDocument/2006/relationships/hyperlink" Target="https://azbyka.com.ua/kk/kak-sozdat-kanal-youtube-s-nul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zbyka.com.ua/kk/liderstvo-bren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2214</Words>
  <Characters>12624</Characters>
  <Application>Microsoft Office Word</Application>
  <DocSecurity>0</DocSecurity>
  <Lines>105</Lines>
  <Paragraphs>29</Paragraphs>
  <ScaleCrop>false</ScaleCrop>
  <Company>Microsoft</Company>
  <LinksUpToDate>false</LinksUpToDate>
  <CharactersWithSpaces>14809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2024-10-08T06:51:00Z</dcterms:created>
  <dcterms:modified xsi:type="dcterms:W3CDTF">2024-10-08T06:52:00Z</dcterms:modified>
</cp:coreProperties>
</file>